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50D7" w:rsidRPr="00CC54B6" w:rsidRDefault="008E50D7" w:rsidP="008E50D7">
      <w:pPr>
        <w:jc w:val="center"/>
        <w:rPr>
          <w:sz w:val="24"/>
          <w:szCs w:val="24"/>
        </w:rPr>
      </w:pPr>
      <w:r w:rsidRPr="00CC54B6">
        <w:rPr>
          <w:sz w:val="24"/>
          <w:szCs w:val="24"/>
        </w:rPr>
        <w:t>ІНФОРМАЦІЙНА КАРТКА</w:t>
      </w:r>
    </w:p>
    <w:p w:rsidR="008E50D7" w:rsidRDefault="008E50D7" w:rsidP="008E50D7">
      <w:pPr>
        <w:spacing w:after="0" w:line="240" w:lineRule="auto"/>
        <w:jc w:val="right"/>
      </w:pPr>
      <w:r>
        <w:t>ШИФР ПОСЛУГИ *</w:t>
      </w:r>
    </w:p>
    <w:p w:rsidR="008E50D7" w:rsidRPr="00D0316C" w:rsidRDefault="008E50D7" w:rsidP="008E50D7">
      <w:pPr>
        <w:spacing w:after="0" w:line="240" w:lineRule="auto"/>
        <w:jc w:val="center"/>
        <w:rPr>
          <w:rFonts w:cs="Calibri"/>
          <w:strike/>
          <w:sz w:val="28"/>
          <w:szCs w:val="28"/>
          <w:lang w:eastAsia="uk-UA"/>
        </w:rPr>
      </w:pPr>
      <w:r w:rsidRPr="00D0316C">
        <w:rPr>
          <w:sz w:val="28"/>
          <w:szCs w:val="28"/>
          <w:lang w:eastAsia="uk-UA"/>
        </w:rPr>
        <w:t xml:space="preserve">Державна реєстрація змін до відомостей </w:t>
      </w:r>
      <w:r w:rsidRPr="00D0316C">
        <w:rPr>
          <w:rFonts w:cs="Calibri"/>
          <w:sz w:val="28"/>
          <w:szCs w:val="28"/>
          <w:lang w:eastAsia="uk-UA"/>
        </w:rPr>
        <w:t>про фізичну особу – підприємця, що містяться в Єдиному державному реєстрі юридичних осіб, фізичних осіб - підприємців та громадських формувань</w:t>
      </w:r>
    </w:p>
    <w:p w:rsidR="008E50D7" w:rsidRPr="00CC54B6" w:rsidRDefault="008E50D7" w:rsidP="008E50D7">
      <w:pPr>
        <w:spacing w:after="0" w:line="240" w:lineRule="auto"/>
        <w:jc w:val="center"/>
        <w:rPr>
          <w:lang w:val="en-US"/>
        </w:rPr>
      </w:pPr>
    </w:p>
    <w:tbl>
      <w:tblPr>
        <w:tblW w:w="9600" w:type="dxa"/>
        <w:tblInd w:w="258" w:type="dxa"/>
        <w:tblLayout w:type="fixed"/>
        <w:tblLook w:val="0000"/>
      </w:tblPr>
      <w:tblGrid>
        <w:gridCol w:w="588"/>
        <w:gridCol w:w="2472"/>
        <w:gridCol w:w="6540"/>
      </w:tblGrid>
      <w:tr w:rsidR="008E50D7" w:rsidRPr="00483F5C" w:rsidTr="00185586"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50D7" w:rsidRPr="00483F5C" w:rsidRDefault="008E50D7" w:rsidP="00185586">
            <w:pPr>
              <w:snapToGrid w:val="0"/>
              <w:spacing w:after="0" w:line="240" w:lineRule="auto"/>
              <w:jc w:val="both"/>
              <w:rPr>
                <w:color w:val="000000"/>
                <w:spacing w:val="5"/>
                <w:lang w:val="en-US"/>
              </w:rPr>
            </w:pPr>
          </w:p>
          <w:p w:rsidR="008E50D7" w:rsidRPr="00483F5C" w:rsidRDefault="008E50D7" w:rsidP="00185586">
            <w:pPr>
              <w:snapToGrid w:val="0"/>
              <w:spacing w:after="0" w:line="240" w:lineRule="auto"/>
              <w:jc w:val="both"/>
              <w:rPr>
                <w:color w:val="000000"/>
                <w:spacing w:val="5"/>
              </w:rPr>
            </w:pPr>
            <w:r w:rsidRPr="00483F5C">
              <w:rPr>
                <w:color w:val="000000"/>
                <w:spacing w:val="5"/>
              </w:rPr>
              <w:t>1.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50D7" w:rsidRPr="00483F5C" w:rsidRDefault="008E50D7" w:rsidP="00185586">
            <w:pPr>
              <w:snapToGrid w:val="0"/>
              <w:spacing w:after="0" w:line="240" w:lineRule="auto"/>
              <w:jc w:val="both"/>
              <w:rPr>
                <w:color w:val="000000"/>
                <w:spacing w:val="-3"/>
              </w:rPr>
            </w:pPr>
            <w:r w:rsidRPr="00483F5C">
              <w:rPr>
                <w:color w:val="000000"/>
                <w:spacing w:val="-3"/>
              </w:rPr>
              <w:t>Інформація про ЦНАП   (місце подання документів та отримання результату послуги)</w:t>
            </w:r>
          </w:p>
        </w:tc>
        <w:tc>
          <w:tcPr>
            <w:tcW w:w="6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0D7" w:rsidRPr="00483F5C" w:rsidRDefault="008E50D7" w:rsidP="00185586">
            <w:pPr>
              <w:spacing w:after="0" w:line="240" w:lineRule="auto"/>
              <w:jc w:val="both"/>
            </w:pPr>
            <w:r w:rsidRPr="00483F5C">
              <w:t>Назва ЦНАП</w:t>
            </w:r>
          </w:p>
          <w:p w:rsidR="008E50D7" w:rsidRPr="00483F5C" w:rsidRDefault="008E50D7" w:rsidP="00185586">
            <w:pPr>
              <w:spacing w:after="0" w:line="240" w:lineRule="auto"/>
              <w:jc w:val="both"/>
            </w:pPr>
            <w:r w:rsidRPr="00483F5C">
              <w:t>Адреса, телефон</w:t>
            </w:r>
          </w:p>
          <w:p w:rsidR="008E50D7" w:rsidRPr="00483F5C" w:rsidRDefault="008E50D7" w:rsidP="00185586">
            <w:pPr>
              <w:spacing w:after="0" w:line="240" w:lineRule="auto"/>
              <w:jc w:val="both"/>
            </w:pPr>
            <w:r w:rsidRPr="00483F5C">
              <w:t>Адреса електронної пошти і сайту</w:t>
            </w:r>
          </w:p>
          <w:p w:rsidR="008E50D7" w:rsidRPr="00483F5C" w:rsidRDefault="008E50D7" w:rsidP="00185586">
            <w:pPr>
              <w:spacing w:after="0" w:line="240" w:lineRule="auto"/>
              <w:jc w:val="both"/>
            </w:pPr>
            <w:r w:rsidRPr="00483F5C">
              <w:t xml:space="preserve">Режим роботи </w:t>
            </w:r>
          </w:p>
          <w:p w:rsidR="008E50D7" w:rsidRPr="00483F5C" w:rsidRDefault="008E50D7" w:rsidP="00185586">
            <w:pPr>
              <w:spacing w:after="0" w:line="240" w:lineRule="auto"/>
              <w:jc w:val="both"/>
            </w:pPr>
          </w:p>
        </w:tc>
      </w:tr>
      <w:tr w:rsidR="008E50D7" w:rsidRPr="00483F5C" w:rsidTr="00185586">
        <w:trPr>
          <w:trHeight w:val="539"/>
        </w:trPr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50D7" w:rsidRPr="00483F5C" w:rsidRDefault="008E50D7" w:rsidP="00185586">
            <w:pPr>
              <w:snapToGrid w:val="0"/>
              <w:spacing w:after="0" w:line="240" w:lineRule="auto"/>
              <w:jc w:val="both"/>
              <w:rPr>
                <w:color w:val="000000"/>
                <w:spacing w:val="5"/>
              </w:rPr>
            </w:pPr>
            <w:r w:rsidRPr="00483F5C">
              <w:rPr>
                <w:color w:val="000000"/>
                <w:spacing w:val="5"/>
              </w:rPr>
              <w:t>2.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50D7" w:rsidRPr="00483F5C" w:rsidRDefault="008E50D7" w:rsidP="00185586">
            <w:pPr>
              <w:snapToGrid w:val="0"/>
              <w:spacing w:after="0" w:line="240" w:lineRule="auto"/>
              <w:jc w:val="both"/>
            </w:pPr>
            <w:r w:rsidRPr="00483F5C">
              <w:t xml:space="preserve">Перелік документів, необхідних для надання послуги та вимоги до них </w:t>
            </w:r>
          </w:p>
        </w:tc>
        <w:tc>
          <w:tcPr>
            <w:tcW w:w="6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0D7" w:rsidRPr="00483F5C" w:rsidRDefault="008E50D7" w:rsidP="00185586">
            <w:pPr>
              <w:pStyle w:val="ListParagraph"/>
              <w:tabs>
                <w:tab w:val="left" w:pos="358"/>
              </w:tabs>
              <w:spacing w:after="0" w:line="240" w:lineRule="auto"/>
              <w:ind w:left="0" w:firstLine="217"/>
            </w:pPr>
            <w:r w:rsidRPr="00483F5C">
              <w:t>1.</w:t>
            </w:r>
            <w:r>
              <w:t xml:space="preserve"> </w:t>
            </w:r>
            <w:r w:rsidRPr="00213E3D">
              <w:rPr>
                <w:b/>
              </w:rPr>
              <w:t xml:space="preserve">Заява </w:t>
            </w:r>
            <w:r w:rsidRPr="00483F5C">
              <w:t>про державну реєстрацію змін до відомостей про фізичну особу – підприємця, що містяться в Єдиному державному реєстрі юридичних осіб, фізичних осіб – підприємців та громадських формувань</w:t>
            </w:r>
            <w:r>
              <w:t xml:space="preserve"> </w:t>
            </w:r>
            <w:r w:rsidRPr="00213E3D">
              <w:rPr>
                <w:i/>
              </w:rPr>
              <w:t>(затвердженої форми);</w:t>
            </w:r>
          </w:p>
          <w:p w:rsidR="008E50D7" w:rsidRPr="00483F5C" w:rsidRDefault="008E50D7" w:rsidP="00185586">
            <w:pPr>
              <w:pStyle w:val="ListParagraph"/>
              <w:tabs>
                <w:tab w:val="left" w:pos="358"/>
              </w:tabs>
              <w:spacing w:after="0" w:line="240" w:lineRule="auto"/>
              <w:ind w:left="-60" w:firstLine="283"/>
            </w:pPr>
            <w:r w:rsidRPr="00483F5C">
              <w:t>2.</w:t>
            </w:r>
            <w:r w:rsidRPr="00213E3D">
              <w:rPr>
                <w:b/>
              </w:rPr>
              <w:t>Документ про сплату адміністративного збору</w:t>
            </w:r>
            <w:r w:rsidRPr="00483F5C">
              <w:t xml:space="preserve"> – у випадку державної реєстрації змін відомостей про прізвище, ім’я, по батькові або місцезнаходження фізичної особи – підприємця</w:t>
            </w:r>
            <w:r w:rsidRPr="00483F5C">
              <w:rPr>
                <w:lang w:eastAsia="uk-UA"/>
              </w:rPr>
              <w:t>;</w:t>
            </w:r>
          </w:p>
          <w:p w:rsidR="008E50D7" w:rsidRPr="00483F5C" w:rsidRDefault="008E50D7" w:rsidP="00185586">
            <w:pPr>
              <w:pStyle w:val="ListParagraph"/>
              <w:tabs>
                <w:tab w:val="left" w:pos="358"/>
              </w:tabs>
              <w:spacing w:after="0" w:line="240" w:lineRule="auto"/>
              <w:ind w:left="0" w:firstLine="223"/>
            </w:pPr>
            <w:r w:rsidRPr="00483F5C">
              <w:t>3.</w:t>
            </w:r>
            <w:r>
              <w:t xml:space="preserve"> </w:t>
            </w:r>
            <w:r w:rsidRPr="00213E3D">
              <w:rPr>
                <w:b/>
              </w:rPr>
              <w:t>Копія довідки про зміну реєстраційного номера облікової картки –</w:t>
            </w:r>
            <w:r w:rsidRPr="00483F5C">
              <w:t xml:space="preserve"> у разі внесення змін, пов'язаних із зміною реєстраційного номера облікової картки платника податків;</w:t>
            </w:r>
          </w:p>
          <w:p w:rsidR="008E50D7" w:rsidRDefault="008E50D7" w:rsidP="00185586">
            <w:pPr>
              <w:pStyle w:val="ListParagraph"/>
              <w:tabs>
                <w:tab w:val="left" w:pos="358"/>
              </w:tabs>
              <w:spacing w:after="0" w:line="240" w:lineRule="auto"/>
              <w:ind w:left="0" w:firstLine="223"/>
            </w:pPr>
            <w:r>
              <w:t>4.</w:t>
            </w:r>
            <w:r w:rsidRPr="00483F5C">
              <w:t xml:space="preserve"> </w:t>
            </w:r>
            <w:r w:rsidRPr="00213E3D">
              <w:rPr>
                <w:b/>
              </w:rPr>
              <w:t>Копія першої сторінки паспорта та сторінки з відміткою про наявність права здійснювати будь-які платежі за серією та номером паспорта</w:t>
            </w:r>
            <w:r w:rsidRPr="00483F5C">
              <w:t xml:space="preserve"> – у разі внесення змін, пов'язаних із зміною серії та номера паспорта, –</w:t>
            </w:r>
            <w:r w:rsidRPr="00D0316C">
              <w:rPr>
                <w:i/>
              </w:rPr>
              <w:t xml:space="preserve"> для фізичних осіб, які через свої релігійні переконання відмовилися від прийняття реєстраційного номера облікової картки платника податків</w:t>
            </w:r>
            <w:r w:rsidRPr="00483F5C">
              <w:t>, повідомили про це відповідний контролюючий орган і мають відмітку в паспорті про право здійснювати платежі за серією та номером паспорта.</w:t>
            </w:r>
          </w:p>
          <w:p w:rsidR="008E50D7" w:rsidRPr="00483F5C" w:rsidRDefault="008E50D7" w:rsidP="00185586">
            <w:pPr>
              <w:pStyle w:val="ListParagraph"/>
              <w:tabs>
                <w:tab w:val="left" w:pos="358"/>
              </w:tabs>
              <w:spacing w:after="0" w:line="240" w:lineRule="auto"/>
              <w:ind w:left="0" w:firstLine="223"/>
            </w:pPr>
          </w:p>
          <w:p w:rsidR="008E50D7" w:rsidRPr="00483F5C" w:rsidRDefault="008E50D7" w:rsidP="00185586">
            <w:pPr>
              <w:widowControl w:val="0"/>
              <w:tabs>
                <w:tab w:val="left" w:pos="0"/>
              </w:tabs>
              <w:spacing w:after="0" w:line="240" w:lineRule="auto"/>
              <w:jc w:val="both"/>
              <w:rPr>
                <w:lang w:eastAsia="uk-UA"/>
              </w:rPr>
            </w:pPr>
            <w:r w:rsidRPr="00483F5C">
              <w:rPr>
                <w:lang w:eastAsia="uk-UA"/>
              </w:rPr>
              <w:t xml:space="preserve">    </w:t>
            </w:r>
            <w:r>
              <w:rPr>
                <w:lang w:eastAsia="uk-UA"/>
              </w:rPr>
              <w:t xml:space="preserve">5. </w:t>
            </w:r>
            <w:r w:rsidRPr="00213E3D">
              <w:rPr>
                <w:b/>
                <w:i/>
                <w:lang w:eastAsia="uk-UA"/>
              </w:rPr>
              <w:t>Якщо документи подаються особисто</w:t>
            </w:r>
            <w:r w:rsidRPr="00483F5C">
              <w:rPr>
                <w:lang w:eastAsia="uk-UA"/>
              </w:rPr>
              <w:t xml:space="preserve">, заявник </w:t>
            </w:r>
            <w:r w:rsidRPr="00213E3D">
              <w:rPr>
                <w:b/>
                <w:lang w:eastAsia="uk-UA"/>
              </w:rPr>
              <w:t>пред'являє</w:t>
            </w:r>
            <w:r w:rsidRPr="00483F5C">
              <w:rPr>
                <w:lang w:eastAsia="uk-UA"/>
              </w:rPr>
              <w:t xml:space="preserve"> свій паспорт громадянина України, або тимчасове посвідчення громадянина України, або паспортний документ іноземця, або посвідчення особи без громадянства, або посвідку на постійне або тимчасове проживання</w:t>
            </w:r>
          </w:p>
          <w:p w:rsidR="008E50D7" w:rsidRPr="00483F5C" w:rsidRDefault="008E50D7" w:rsidP="00185586">
            <w:pPr>
              <w:spacing w:after="0" w:line="240" w:lineRule="auto"/>
              <w:ind w:firstLine="217"/>
              <w:rPr>
                <w:lang w:val="en-US" w:eastAsia="uk-UA"/>
              </w:rPr>
            </w:pPr>
            <w:r w:rsidRPr="00D0316C">
              <w:rPr>
                <w:lang w:eastAsia="uk-UA"/>
              </w:rPr>
              <w:t>6.</w:t>
            </w:r>
            <w:r>
              <w:rPr>
                <w:b/>
                <w:lang w:eastAsia="uk-UA"/>
              </w:rPr>
              <w:t xml:space="preserve"> </w:t>
            </w:r>
            <w:r w:rsidRPr="00213E3D">
              <w:rPr>
                <w:b/>
                <w:i/>
                <w:lang w:eastAsia="uk-UA"/>
              </w:rPr>
              <w:t>У разі подання документів представником</w:t>
            </w:r>
            <w:r w:rsidRPr="00483F5C">
              <w:rPr>
                <w:lang w:eastAsia="uk-UA"/>
              </w:rPr>
              <w:t xml:space="preserve"> додатково подається примірник оригіналу (нотаріально засвідчена копія) документа, що засвідчує його повноваження</w:t>
            </w:r>
            <w:r w:rsidRPr="00483F5C">
              <w:rPr>
                <w:lang w:val="en-US" w:eastAsia="uk-UA"/>
              </w:rPr>
              <w:t xml:space="preserve"> </w:t>
            </w:r>
            <w:r w:rsidRPr="00483F5C">
              <w:rPr>
                <w:lang w:eastAsia="uk-UA"/>
              </w:rPr>
              <w:t>, крім випадку, коли відомості про повноваження цього представника містяться в Єдиному державному реєстрі юридичних осіб, фізичних осіб – підприємців та громадських формувань</w:t>
            </w:r>
          </w:p>
        </w:tc>
      </w:tr>
      <w:tr w:rsidR="008E50D7" w:rsidRPr="00483F5C" w:rsidTr="00185586"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50D7" w:rsidRPr="00483F5C" w:rsidRDefault="008E50D7" w:rsidP="00185586">
            <w:pPr>
              <w:snapToGrid w:val="0"/>
              <w:spacing w:after="0" w:line="240" w:lineRule="auto"/>
              <w:jc w:val="both"/>
              <w:rPr>
                <w:color w:val="000000"/>
                <w:spacing w:val="5"/>
              </w:rPr>
            </w:pPr>
            <w:r w:rsidRPr="00483F5C">
              <w:rPr>
                <w:color w:val="000000"/>
                <w:spacing w:val="5"/>
              </w:rPr>
              <w:t xml:space="preserve"> 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50D7" w:rsidRPr="00483F5C" w:rsidRDefault="008E50D7" w:rsidP="00185586">
            <w:pPr>
              <w:snapToGrid w:val="0"/>
              <w:spacing w:after="0" w:line="240" w:lineRule="auto"/>
              <w:jc w:val="both"/>
              <w:rPr>
                <w:color w:val="000000"/>
                <w:spacing w:val="5"/>
              </w:rPr>
            </w:pPr>
            <w:r w:rsidRPr="00483F5C">
              <w:rPr>
                <w:color w:val="000000"/>
                <w:spacing w:val="5"/>
              </w:rPr>
              <w:t xml:space="preserve">Оплата </w:t>
            </w:r>
          </w:p>
        </w:tc>
        <w:tc>
          <w:tcPr>
            <w:tcW w:w="6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0D7" w:rsidRPr="00D0316C" w:rsidRDefault="008E50D7" w:rsidP="00185586">
            <w:pPr>
              <w:spacing w:after="0" w:line="240" w:lineRule="auto"/>
              <w:ind w:firstLine="223"/>
            </w:pPr>
            <w:r>
              <w:t>1. З</w:t>
            </w:r>
            <w:r w:rsidRPr="00D0316C">
              <w:t xml:space="preserve">а державну </w:t>
            </w:r>
            <w:r w:rsidRPr="00213E3D">
              <w:rPr>
                <w:b/>
              </w:rPr>
              <w:t xml:space="preserve">реєстрацію змін відомостей про прізвище, ім’я, по батькові або місцезнаходження </w:t>
            </w:r>
            <w:r w:rsidRPr="00213E3D">
              <w:t>фізичної особи – підприємця</w:t>
            </w:r>
            <w:r w:rsidRPr="00213E3D">
              <w:rPr>
                <w:b/>
              </w:rPr>
              <w:t xml:space="preserve"> - </w:t>
            </w:r>
            <w:r w:rsidRPr="00213E3D" w:rsidDel="00D0316C">
              <w:rPr>
                <w:b/>
              </w:rPr>
              <w:t xml:space="preserve"> </w:t>
            </w:r>
            <w:r w:rsidRPr="00213E3D">
              <w:rPr>
                <w:b/>
              </w:rPr>
              <w:t>0,1 мінімальної заробітної плати</w:t>
            </w:r>
            <w:r w:rsidRPr="00D0316C">
              <w:t>;</w:t>
            </w:r>
          </w:p>
          <w:p w:rsidR="008E50D7" w:rsidRPr="00483F5C" w:rsidRDefault="008E50D7" w:rsidP="00185586">
            <w:pPr>
              <w:spacing w:after="0" w:line="240" w:lineRule="auto"/>
              <w:ind w:firstLine="223"/>
              <w:rPr>
                <w:lang w:eastAsia="uk-UA"/>
              </w:rPr>
            </w:pPr>
            <w:bookmarkStart w:id="0" w:name="n861"/>
            <w:bookmarkEnd w:id="0"/>
            <w:r>
              <w:t xml:space="preserve">2. </w:t>
            </w:r>
            <w:r w:rsidRPr="00483F5C">
              <w:rPr>
                <w:lang w:eastAsia="uk-UA"/>
              </w:rPr>
              <w:t xml:space="preserve">За державну </w:t>
            </w:r>
            <w:r w:rsidRPr="00483F5C">
              <w:rPr>
                <w:b/>
                <w:lang w:eastAsia="uk-UA"/>
              </w:rPr>
              <w:t>реєстрацію на підставі документів, поданих в електронній формі</w:t>
            </w:r>
            <w:r w:rsidRPr="00483F5C">
              <w:rPr>
                <w:lang w:eastAsia="uk-UA"/>
              </w:rPr>
              <w:t xml:space="preserve">, – </w:t>
            </w:r>
            <w:r w:rsidRPr="00483F5C">
              <w:rPr>
                <w:b/>
                <w:lang w:eastAsia="uk-UA"/>
              </w:rPr>
              <w:t>75 відсотків адміністративного збору.</w:t>
            </w:r>
          </w:p>
          <w:p w:rsidR="008E50D7" w:rsidRPr="00483F5C" w:rsidRDefault="008E50D7" w:rsidP="00185586">
            <w:pPr>
              <w:spacing w:after="0" w:line="240" w:lineRule="auto"/>
              <w:ind w:firstLine="223"/>
              <w:rPr>
                <w:u w:val="single"/>
                <w:lang w:eastAsia="uk-UA"/>
              </w:rPr>
            </w:pPr>
            <w:r w:rsidRPr="00483F5C">
              <w:rPr>
                <w:lang w:eastAsia="uk-UA"/>
              </w:rPr>
              <w:t>3.</w:t>
            </w:r>
            <w:r>
              <w:rPr>
                <w:lang w:eastAsia="uk-UA"/>
              </w:rPr>
              <w:t xml:space="preserve"> </w:t>
            </w:r>
            <w:r w:rsidRPr="00483F5C">
              <w:rPr>
                <w:lang w:eastAsia="uk-UA"/>
              </w:rPr>
              <w:t xml:space="preserve">Державна </w:t>
            </w:r>
            <w:r w:rsidRPr="005A44E7">
              <w:rPr>
                <w:lang w:eastAsia="uk-UA"/>
              </w:rPr>
              <w:t>реєстрація змін до відомостей</w:t>
            </w:r>
            <w:r w:rsidRPr="00483F5C">
              <w:rPr>
                <w:b/>
                <w:lang w:eastAsia="uk-UA"/>
              </w:rPr>
              <w:t xml:space="preserve"> у скорочені строки</w:t>
            </w:r>
            <w:r w:rsidRPr="00483F5C">
              <w:rPr>
                <w:lang w:eastAsia="uk-UA"/>
              </w:rPr>
              <w:t xml:space="preserve"> проводиться </w:t>
            </w:r>
            <w:r w:rsidRPr="00483F5C">
              <w:rPr>
                <w:u w:val="single"/>
                <w:lang w:eastAsia="uk-UA"/>
              </w:rPr>
              <w:t>виключно за бажанням заявника у разі внесення ним додатково</w:t>
            </w:r>
            <w:r w:rsidRPr="00483F5C">
              <w:rPr>
                <w:lang w:eastAsia="uk-UA"/>
              </w:rPr>
              <w:t xml:space="preserve"> до адміністративного збору </w:t>
            </w:r>
            <w:r w:rsidRPr="00483F5C">
              <w:rPr>
                <w:u w:val="single"/>
                <w:lang w:eastAsia="uk-UA"/>
              </w:rPr>
              <w:t>відповідної плати:</w:t>
            </w:r>
          </w:p>
          <w:p w:rsidR="008E50D7" w:rsidRPr="00483F5C" w:rsidRDefault="008E50D7" w:rsidP="00185586">
            <w:pPr>
              <w:spacing w:after="0" w:line="240" w:lineRule="auto"/>
              <w:ind w:firstLine="223"/>
              <w:rPr>
                <w:lang w:eastAsia="uk-UA"/>
              </w:rPr>
            </w:pPr>
            <w:r w:rsidRPr="00483F5C">
              <w:rPr>
                <w:lang w:eastAsia="uk-UA"/>
              </w:rPr>
              <w:t xml:space="preserve">- </w:t>
            </w:r>
            <w:r w:rsidRPr="00483F5C">
              <w:rPr>
                <w:b/>
                <w:lang w:eastAsia="uk-UA"/>
              </w:rPr>
              <w:t>у подвійному розмірі адміністративного збору</w:t>
            </w:r>
            <w:r w:rsidRPr="00483F5C">
              <w:rPr>
                <w:lang w:eastAsia="uk-UA"/>
              </w:rPr>
              <w:t xml:space="preserve"> – за проведення державної реєстрації змін до відомостей </w:t>
            </w:r>
            <w:r w:rsidRPr="00483F5C">
              <w:rPr>
                <w:u w:val="single"/>
                <w:lang w:eastAsia="uk-UA"/>
              </w:rPr>
              <w:t>протягом шести годин</w:t>
            </w:r>
            <w:r w:rsidRPr="00483F5C">
              <w:rPr>
                <w:lang w:eastAsia="uk-UA"/>
              </w:rPr>
              <w:t xml:space="preserve"> після надходження документів;</w:t>
            </w:r>
          </w:p>
          <w:p w:rsidR="008E50D7" w:rsidRPr="00483F5C" w:rsidRDefault="008E50D7" w:rsidP="00185586">
            <w:pPr>
              <w:spacing w:after="0" w:line="240" w:lineRule="auto"/>
              <w:ind w:firstLine="223"/>
              <w:rPr>
                <w:lang w:eastAsia="uk-UA"/>
              </w:rPr>
            </w:pPr>
            <w:r w:rsidRPr="00483F5C">
              <w:rPr>
                <w:lang w:eastAsia="uk-UA"/>
              </w:rPr>
              <w:t xml:space="preserve">- </w:t>
            </w:r>
            <w:r w:rsidRPr="00483F5C">
              <w:rPr>
                <w:b/>
                <w:lang w:eastAsia="uk-UA"/>
              </w:rPr>
              <w:t>у п’ятикратному розмірі адміністративного збору</w:t>
            </w:r>
            <w:r w:rsidRPr="00483F5C">
              <w:rPr>
                <w:lang w:eastAsia="uk-UA"/>
              </w:rPr>
              <w:t xml:space="preserve"> – за </w:t>
            </w:r>
            <w:r w:rsidRPr="00483F5C">
              <w:rPr>
                <w:lang w:eastAsia="uk-UA"/>
              </w:rPr>
              <w:lastRenderedPageBreak/>
              <w:t xml:space="preserve">проведення державної реєстрації змін до відомостей </w:t>
            </w:r>
            <w:r w:rsidRPr="00483F5C">
              <w:rPr>
                <w:u w:val="single"/>
                <w:lang w:eastAsia="uk-UA"/>
              </w:rPr>
              <w:t>протягом двох годин</w:t>
            </w:r>
            <w:r w:rsidRPr="00483F5C">
              <w:rPr>
                <w:lang w:eastAsia="uk-UA"/>
              </w:rPr>
              <w:t xml:space="preserve"> після надходження документів.</w:t>
            </w:r>
          </w:p>
          <w:p w:rsidR="008E50D7" w:rsidRPr="00F50233" w:rsidRDefault="008E50D7" w:rsidP="00185586">
            <w:pPr>
              <w:spacing w:after="0" w:line="240" w:lineRule="auto"/>
              <w:rPr>
                <w:i/>
                <w:sz w:val="20"/>
                <w:szCs w:val="20"/>
                <w:highlight w:val="yellow"/>
                <w:lang w:eastAsia="uk-UA"/>
              </w:rPr>
            </w:pPr>
            <w:r w:rsidRPr="00F50233">
              <w:rPr>
                <w:i/>
                <w:sz w:val="20"/>
                <w:szCs w:val="20"/>
                <w:lang w:eastAsia="uk-UA"/>
              </w:rPr>
              <w:t>Адміністративний збір справляється у відповідному розмірі мінімальної заробітної плати у місячному розмірі, встановленої законом на 01 січня календарного року, в якому подаються відповідні документи для проведення реєстраційної дії, та округлюється до найближчих 10 гривень</w:t>
            </w:r>
          </w:p>
          <w:p w:rsidR="008E50D7" w:rsidRPr="00483F5C" w:rsidRDefault="008E50D7" w:rsidP="00185586">
            <w:pPr>
              <w:spacing w:after="0" w:line="240" w:lineRule="auto"/>
              <w:rPr>
                <w:lang w:eastAsia="uk-UA"/>
              </w:rPr>
            </w:pPr>
          </w:p>
          <w:p w:rsidR="008E50D7" w:rsidRPr="00213E3D" w:rsidRDefault="008E50D7" w:rsidP="00185586">
            <w:pPr>
              <w:spacing w:after="0" w:line="240" w:lineRule="auto"/>
              <w:rPr>
                <w:lang w:eastAsia="uk-UA"/>
              </w:rPr>
            </w:pPr>
            <w:r w:rsidRPr="00213E3D">
              <w:rPr>
                <w:lang w:eastAsia="uk-UA"/>
              </w:rPr>
              <w:t>БАНКІВСЬКІ РЕКВІЗИТИ:</w:t>
            </w:r>
          </w:p>
          <w:p w:rsidR="008E50D7" w:rsidRPr="00483F5C" w:rsidRDefault="008E50D7" w:rsidP="00185586">
            <w:pPr>
              <w:spacing w:after="0" w:line="240" w:lineRule="auto"/>
              <w:rPr>
                <w:i/>
                <w:lang w:eastAsia="uk-UA"/>
              </w:rPr>
            </w:pPr>
            <w:r w:rsidRPr="00213E3D">
              <w:rPr>
                <w:lang w:eastAsia="uk-UA"/>
              </w:rPr>
              <w:t>…</w:t>
            </w:r>
          </w:p>
        </w:tc>
      </w:tr>
      <w:tr w:rsidR="008E50D7" w:rsidRPr="00483F5C" w:rsidTr="00185586"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50D7" w:rsidRPr="00483F5C" w:rsidRDefault="008E50D7" w:rsidP="00185586">
            <w:pPr>
              <w:snapToGrid w:val="0"/>
              <w:spacing w:after="0" w:line="240" w:lineRule="auto"/>
              <w:jc w:val="both"/>
              <w:rPr>
                <w:color w:val="000000"/>
                <w:spacing w:val="5"/>
              </w:rPr>
            </w:pPr>
            <w:r w:rsidRPr="00483F5C">
              <w:rPr>
                <w:color w:val="000000"/>
                <w:spacing w:val="5"/>
              </w:rPr>
              <w:lastRenderedPageBreak/>
              <w:t>4.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50D7" w:rsidRPr="00483F5C" w:rsidRDefault="008E50D7" w:rsidP="00185586">
            <w:pPr>
              <w:snapToGrid w:val="0"/>
              <w:spacing w:after="0" w:line="240" w:lineRule="auto"/>
              <w:jc w:val="both"/>
            </w:pPr>
            <w:r w:rsidRPr="00483F5C">
              <w:t>Результат надання послуги</w:t>
            </w:r>
          </w:p>
        </w:tc>
        <w:tc>
          <w:tcPr>
            <w:tcW w:w="6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0D7" w:rsidRPr="00483F5C" w:rsidRDefault="008E50D7" w:rsidP="00185586">
            <w:pPr>
              <w:tabs>
                <w:tab w:val="left" w:pos="358"/>
                <w:tab w:val="left" w:pos="449"/>
              </w:tabs>
              <w:spacing w:after="0" w:line="240" w:lineRule="auto"/>
              <w:ind w:firstLine="217"/>
            </w:pPr>
            <w:r w:rsidRPr="00483F5C">
              <w:t>Внесення відповідного запису до Єдиного державного реєстру юридичних осіб, фізичних осіб – підприємців та громадських формувань</w:t>
            </w:r>
          </w:p>
        </w:tc>
      </w:tr>
      <w:tr w:rsidR="008E50D7" w:rsidRPr="00483F5C" w:rsidTr="00185586"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50D7" w:rsidRPr="00483F5C" w:rsidRDefault="008E50D7" w:rsidP="00185586">
            <w:pPr>
              <w:snapToGrid w:val="0"/>
              <w:spacing w:after="0" w:line="240" w:lineRule="auto"/>
              <w:jc w:val="both"/>
              <w:rPr>
                <w:color w:val="000000"/>
                <w:spacing w:val="5"/>
              </w:rPr>
            </w:pPr>
            <w:r w:rsidRPr="00483F5C">
              <w:rPr>
                <w:color w:val="000000"/>
                <w:spacing w:val="5"/>
              </w:rPr>
              <w:t xml:space="preserve">5. 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50D7" w:rsidRPr="00483F5C" w:rsidRDefault="008E50D7" w:rsidP="00185586">
            <w:pPr>
              <w:snapToGrid w:val="0"/>
              <w:spacing w:after="0" w:line="240" w:lineRule="auto"/>
              <w:jc w:val="both"/>
              <w:rPr>
                <w:color w:val="000000"/>
                <w:spacing w:val="-4"/>
              </w:rPr>
            </w:pPr>
            <w:r w:rsidRPr="00483F5C">
              <w:rPr>
                <w:color w:val="000000"/>
                <w:spacing w:val="-4"/>
              </w:rPr>
              <w:t xml:space="preserve">Строк надання послуги </w:t>
            </w:r>
          </w:p>
        </w:tc>
        <w:tc>
          <w:tcPr>
            <w:tcW w:w="6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0D7" w:rsidRPr="003E073E" w:rsidRDefault="008E50D7" w:rsidP="00185586">
            <w:pPr>
              <w:spacing w:after="0" w:line="240" w:lineRule="auto"/>
              <w:ind w:firstLine="217"/>
              <w:rPr>
                <w:lang w:eastAsia="uk-UA"/>
              </w:rPr>
            </w:pPr>
            <w:r w:rsidRPr="003E073E">
              <w:rPr>
                <w:b/>
                <w:lang w:eastAsia="uk-UA"/>
              </w:rPr>
              <w:t>За загальним правилом</w:t>
            </w:r>
            <w:r>
              <w:rPr>
                <w:b/>
                <w:lang w:eastAsia="uk-UA"/>
              </w:rPr>
              <w:t xml:space="preserve"> </w:t>
            </w:r>
            <w:r w:rsidRPr="003E073E">
              <w:rPr>
                <w:b/>
                <w:lang w:eastAsia="uk-UA"/>
              </w:rPr>
              <w:t>протягом 24 годин</w:t>
            </w:r>
            <w:r w:rsidRPr="003E073E">
              <w:rPr>
                <w:lang w:eastAsia="uk-UA"/>
              </w:rPr>
              <w:t xml:space="preserve"> після надходження документів, крім вихідних та святкових днів</w:t>
            </w:r>
            <w:r>
              <w:rPr>
                <w:lang w:eastAsia="uk-UA"/>
              </w:rPr>
              <w:t xml:space="preserve">, </w:t>
            </w:r>
            <w:r w:rsidRPr="003E073E">
              <w:rPr>
                <w:lang w:eastAsia="uk-UA"/>
              </w:rPr>
              <w:t>за відсутності підстав для зупинення розгляду документів та відмови у державній реєстрації.</w:t>
            </w:r>
          </w:p>
          <w:p w:rsidR="008E50D7" w:rsidRPr="007C655E" w:rsidRDefault="008E50D7" w:rsidP="00185586">
            <w:pPr>
              <w:widowControl w:val="0"/>
              <w:shd w:val="clear" w:color="auto" w:fill="FFFFFF"/>
              <w:tabs>
                <w:tab w:val="left" w:pos="1282"/>
              </w:tabs>
              <w:autoSpaceDE w:val="0"/>
              <w:snapToGrid w:val="0"/>
              <w:spacing w:after="0" w:line="240" w:lineRule="auto"/>
              <w:ind w:firstLine="217"/>
              <w:rPr>
                <w:i/>
                <w:lang w:eastAsia="uk-UA"/>
              </w:rPr>
            </w:pPr>
            <w:r w:rsidRPr="007C655E">
              <w:rPr>
                <w:i/>
                <w:lang w:eastAsia="uk-UA"/>
              </w:rPr>
              <w:t>Строк зупинення розгляду документів, поданих для державної реєстрації, становить 15 календарних днів з дати їх подання</w:t>
            </w:r>
          </w:p>
          <w:p w:rsidR="008E50D7" w:rsidRPr="00483F5C" w:rsidRDefault="008E50D7" w:rsidP="00185586">
            <w:pPr>
              <w:spacing w:after="0" w:line="240" w:lineRule="auto"/>
              <w:ind w:firstLine="217"/>
              <w:rPr>
                <w:sz w:val="20"/>
                <w:szCs w:val="20"/>
                <w:lang w:eastAsia="uk-UA"/>
              </w:rPr>
            </w:pPr>
            <w:r w:rsidRPr="007C655E">
              <w:rPr>
                <w:i/>
                <w:color w:val="000000"/>
                <w:lang w:eastAsia="uk-UA"/>
              </w:rPr>
              <w:t>Про скорочені строки надання послуги, які залежать від додаткової оплати – див. у пункті 3 цієї Інформаційної картки.</w:t>
            </w:r>
          </w:p>
        </w:tc>
      </w:tr>
      <w:tr w:rsidR="008E50D7" w:rsidRPr="00483F5C" w:rsidTr="00185586"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50D7" w:rsidRPr="00483F5C" w:rsidRDefault="008E50D7" w:rsidP="00185586">
            <w:pPr>
              <w:snapToGrid w:val="0"/>
              <w:spacing w:after="0" w:line="240" w:lineRule="auto"/>
              <w:jc w:val="both"/>
              <w:rPr>
                <w:color w:val="000000"/>
                <w:spacing w:val="5"/>
              </w:rPr>
            </w:pPr>
            <w:r w:rsidRPr="00483F5C">
              <w:rPr>
                <w:color w:val="000000"/>
                <w:spacing w:val="5"/>
              </w:rPr>
              <w:t>6.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50D7" w:rsidRPr="00483F5C" w:rsidRDefault="008E50D7" w:rsidP="00185586">
            <w:pPr>
              <w:snapToGrid w:val="0"/>
              <w:spacing w:after="0" w:line="240" w:lineRule="auto"/>
              <w:jc w:val="both"/>
            </w:pPr>
            <w:r w:rsidRPr="00483F5C">
              <w:t>Спосіб отримання відповіді (результату)</w:t>
            </w:r>
          </w:p>
        </w:tc>
        <w:tc>
          <w:tcPr>
            <w:tcW w:w="6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0D7" w:rsidRPr="00D50E59" w:rsidRDefault="008E50D7" w:rsidP="00185586">
            <w:pPr>
              <w:pStyle w:val="1"/>
              <w:tabs>
                <w:tab w:val="left" w:pos="358"/>
              </w:tabs>
              <w:spacing w:after="0" w:line="240" w:lineRule="auto"/>
              <w:ind w:left="0" w:firstLine="217"/>
            </w:pPr>
            <w:r w:rsidRPr="007E2577">
              <w:rPr>
                <w:b/>
              </w:rPr>
              <w:t>Результати надання адміністративної послуги</w:t>
            </w:r>
            <w:r w:rsidRPr="00D50E59">
              <w:t xml:space="preserve"> у сфері державної реєстрації (у тому числі виписка з </w:t>
            </w:r>
            <w:r w:rsidRPr="00D50E59">
              <w:rPr>
                <w:lang w:eastAsia="uk-UA"/>
              </w:rPr>
              <w:t xml:space="preserve">Єдиного державного реєстру юридичних осіб, фізичних осіб – підприємців та громадських формувань та установчий документ юридичної особи) </w:t>
            </w:r>
            <w:r w:rsidRPr="007E2577">
              <w:rPr>
                <w:b/>
              </w:rPr>
              <w:t>оприлюднюються на порталі електронних сервісів</w:t>
            </w:r>
            <w:r w:rsidRPr="00D50E59">
              <w:t xml:space="preserve"> та доступні для їх пошуку за кодом доступу.</w:t>
            </w:r>
          </w:p>
          <w:p w:rsidR="008E50D7" w:rsidRPr="00483F5C" w:rsidRDefault="008E50D7" w:rsidP="00185586">
            <w:pPr>
              <w:spacing w:after="0" w:line="240" w:lineRule="auto"/>
              <w:ind w:firstLine="282"/>
              <w:rPr>
                <w:lang w:eastAsia="uk-UA"/>
              </w:rPr>
            </w:pPr>
            <w:r w:rsidRPr="007E2577">
              <w:rPr>
                <w:b/>
                <w:i/>
                <w:lang w:eastAsia="uk-UA"/>
              </w:rPr>
              <w:t>У разі відмови у державній реєстрації</w:t>
            </w:r>
            <w:r w:rsidRPr="00D50E59">
              <w:rPr>
                <w:lang w:eastAsia="uk-UA"/>
              </w:rPr>
              <w:t xml:space="preserve"> документи, подані для державної реєстрації, повертаються (видаються, надсилаються поштовим відправленням) заявнику не пізніше наступного робочого дня з дня надходження від заявника заяви про їх повернення</w:t>
            </w:r>
            <w:r>
              <w:rPr>
                <w:lang w:eastAsia="uk-UA"/>
              </w:rPr>
              <w:t>.</w:t>
            </w:r>
          </w:p>
        </w:tc>
      </w:tr>
      <w:tr w:rsidR="008E50D7" w:rsidRPr="00483F5C" w:rsidTr="00185586"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50D7" w:rsidRPr="00483F5C" w:rsidRDefault="008E50D7" w:rsidP="00185586">
            <w:pPr>
              <w:snapToGrid w:val="0"/>
              <w:spacing w:after="0" w:line="240" w:lineRule="auto"/>
              <w:jc w:val="both"/>
              <w:rPr>
                <w:color w:val="000000"/>
                <w:spacing w:val="5"/>
              </w:rPr>
            </w:pPr>
            <w:r w:rsidRPr="00483F5C">
              <w:rPr>
                <w:color w:val="000000"/>
                <w:spacing w:val="5"/>
              </w:rPr>
              <w:t>7.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50D7" w:rsidRPr="00483F5C" w:rsidRDefault="008E50D7" w:rsidP="00185586">
            <w:pPr>
              <w:snapToGrid w:val="0"/>
              <w:spacing w:after="0" w:line="240" w:lineRule="auto"/>
              <w:rPr>
                <w:color w:val="000000"/>
                <w:spacing w:val="5"/>
              </w:rPr>
            </w:pPr>
            <w:r w:rsidRPr="00483F5C">
              <w:rPr>
                <w:color w:val="000000"/>
                <w:spacing w:val="5"/>
              </w:rPr>
              <w:t>Акти законодавства щодо надання послуги</w:t>
            </w:r>
          </w:p>
        </w:tc>
        <w:tc>
          <w:tcPr>
            <w:tcW w:w="6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0D7" w:rsidRDefault="008E50D7" w:rsidP="00185586">
            <w:pPr>
              <w:snapToGrid w:val="0"/>
              <w:spacing w:after="0" w:line="240" w:lineRule="auto"/>
              <w:jc w:val="both"/>
              <w:rPr>
                <w:lang w:eastAsia="uk-UA"/>
              </w:rPr>
            </w:pPr>
            <w:r w:rsidRPr="00483F5C">
              <w:rPr>
                <w:lang w:eastAsia="uk-UA"/>
              </w:rPr>
              <w:t xml:space="preserve">    1. Закон України «Про державну реєстрацію юридичних осіб, фізичних осіб – підприємців та громадських формувань» </w:t>
            </w:r>
            <w:r>
              <w:rPr>
                <w:lang w:eastAsia="uk-UA"/>
              </w:rPr>
              <w:t>(частина 3 ст. 18, ст. 36 та інші).</w:t>
            </w:r>
          </w:p>
          <w:p w:rsidR="008E50D7" w:rsidRPr="00483F5C" w:rsidRDefault="008E50D7" w:rsidP="00185586">
            <w:pPr>
              <w:snapToGrid w:val="0"/>
              <w:spacing w:after="0" w:line="240" w:lineRule="auto"/>
              <w:jc w:val="both"/>
              <w:rPr>
                <w:lang w:eastAsia="uk-UA"/>
              </w:rPr>
            </w:pPr>
            <w:r>
              <w:rPr>
                <w:lang w:eastAsia="uk-UA"/>
              </w:rPr>
              <w:t xml:space="preserve"> </w:t>
            </w:r>
            <w:r w:rsidRPr="00483F5C">
              <w:rPr>
                <w:lang w:eastAsia="uk-UA"/>
              </w:rPr>
              <w:t>2. Наказ Міністерства юстиції України від 06.01.2016 № 15/5 «Про затвердження форм заяв у сфері державної реєстрації юридичних осіб, фізичних осіб – підприємців та громадських формувань», зареєстрований у Міністерстві юстиції України 06.01.2016 за № 14/28144;</w:t>
            </w:r>
          </w:p>
          <w:p w:rsidR="008E50D7" w:rsidRPr="00483F5C" w:rsidRDefault="008E50D7" w:rsidP="00185586">
            <w:pPr>
              <w:pStyle w:val="ListParagraph"/>
              <w:tabs>
                <w:tab w:val="left" w:pos="0"/>
              </w:tabs>
              <w:spacing w:after="0" w:line="240" w:lineRule="auto"/>
              <w:ind w:left="0" w:firstLine="217"/>
              <w:rPr>
                <w:lang w:eastAsia="uk-UA"/>
              </w:rPr>
            </w:pPr>
            <w:r w:rsidRPr="00483F5C">
              <w:rPr>
                <w:lang w:eastAsia="uk-UA"/>
              </w:rPr>
              <w:t xml:space="preserve">3. </w:t>
            </w:r>
            <w:r>
              <w:rPr>
                <w:lang w:eastAsia="uk-UA"/>
              </w:rPr>
              <w:t>Н</w:t>
            </w:r>
            <w:r w:rsidRPr="00483F5C">
              <w:rPr>
                <w:lang w:eastAsia="uk-UA"/>
              </w:rPr>
              <w:t>аказ Міністерства юстиції України від 09.02.2016 № 359/5 «Про затвердження Порядку державної реєстрації юридичних осіб, фізичних осіб – підприємців та громадських формувань, що не мають статусу юридичної особи», зареєстрований у Міністерстві юстиції України 09.02.2016 за № 200/28330;</w:t>
            </w:r>
          </w:p>
          <w:p w:rsidR="008E50D7" w:rsidRDefault="008E50D7" w:rsidP="00185586">
            <w:pPr>
              <w:pStyle w:val="ListParagraph"/>
              <w:tabs>
                <w:tab w:val="left" w:pos="0"/>
              </w:tabs>
              <w:spacing w:after="0" w:line="240" w:lineRule="auto"/>
              <w:ind w:left="0" w:firstLine="217"/>
              <w:rPr>
                <w:lang w:eastAsia="uk-UA"/>
              </w:rPr>
            </w:pPr>
            <w:r w:rsidRPr="00483F5C">
              <w:rPr>
                <w:lang w:eastAsia="uk-UA"/>
              </w:rPr>
              <w:t xml:space="preserve">4. </w:t>
            </w:r>
            <w:r>
              <w:rPr>
                <w:lang w:eastAsia="uk-UA"/>
              </w:rPr>
              <w:t>Н</w:t>
            </w:r>
            <w:r w:rsidRPr="00483F5C">
              <w:rPr>
                <w:lang w:eastAsia="uk-UA"/>
              </w:rPr>
              <w:t>аказ Міністерства юстиції України від 23.03.2016 № 784/5 «Про затвердження Порядку функціонування порталу електронних сервісів юридичних осіб, фізичних осіб – підприємців та громадських формувань, що не мають статусу юридичної особи», зареєстрований у Міністерстві юстиції України 23.03.2016 за № 427/28557</w:t>
            </w:r>
          </w:p>
          <w:p w:rsidR="008E50D7" w:rsidRPr="00483F5C" w:rsidRDefault="008E50D7" w:rsidP="00185586">
            <w:pPr>
              <w:pStyle w:val="ListParagraph"/>
              <w:tabs>
                <w:tab w:val="left" w:pos="0"/>
              </w:tabs>
              <w:spacing w:after="0" w:line="240" w:lineRule="auto"/>
              <w:ind w:left="0" w:firstLine="217"/>
              <w:rPr>
                <w:lang w:eastAsia="uk-UA"/>
              </w:rPr>
            </w:pPr>
            <w:r>
              <w:rPr>
                <w:lang w:eastAsia="uk-UA"/>
              </w:rPr>
              <w:t xml:space="preserve">5. </w:t>
            </w:r>
            <w:r w:rsidRPr="00B71377">
              <w:t>П</w:t>
            </w:r>
            <w:r>
              <w:t xml:space="preserve">останова </w:t>
            </w:r>
            <w:r w:rsidRPr="00B71377">
              <w:t>К</w:t>
            </w:r>
            <w:r>
              <w:t xml:space="preserve">абінету </w:t>
            </w:r>
            <w:r w:rsidRPr="00B71377">
              <w:t>М</w:t>
            </w:r>
            <w:r>
              <w:t xml:space="preserve">іністрів </w:t>
            </w:r>
            <w:r w:rsidRPr="00B71377">
              <w:t>У</w:t>
            </w:r>
            <w:r>
              <w:t xml:space="preserve">країни </w:t>
            </w:r>
            <w:r w:rsidRPr="00B71377">
              <w:t>«Про надання послуг у сфері державної реєстрації юридичних осіб, фізичних осіб - підприємців та громадських формувань у скорочені строки» від 25 грудня 2015 р. № 1133</w:t>
            </w:r>
          </w:p>
        </w:tc>
      </w:tr>
    </w:tbl>
    <w:p w:rsidR="008E50D7" w:rsidRDefault="008E50D7" w:rsidP="008E50D7">
      <w:pPr>
        <w:pStyle w:val="ListParagraph"/>
        <w:numPr>
          <w:ilvl w:val="0"/>
          <w:numId w:val="1"/>
        </w:numPr>
        <w:spacing w:after="0" w:line="240" w:lineRule="auto"/>
      </w:pPr>
      <w:r>
        <w:lastRenderedPageBreak/>
        <w:t xml:space="preserve">Шифр послуги = ІК </w:t>
      </w:r>
      <w:proofErr w:type="spellStart"/>
      <w:r>
        <w:t>хх</w:t>
      </w:r>
      <w:proofErr w:type="spellEnd"/>
      <w:r>
        <w:t xml:space="preserve">/уу, де </w:t>
      </w:r>
      <w:proofErr w:type="spellStart"/>
      <w:r>
        <w:t>хх</w:t>
      </w:r>
      <w:proofErr w:type="spellEnd"/>
      <w:r>
        <w:t xml:space="preserve"> – код структурного підрозділу, </w:t>
      </w:r>
      <w:proofErr w:type="spellStart"/>
      <w:r>
        <w:t>уу-</w:t>
      </w:r>
      <w:proofErr w:type="spellEnd"/>
      <w:r>
        <w:t xml:space="preserve"> номер послуги структурного підрозділу</w:t>
      </w:r>
    </w:p>
    <w:p w:rsidR="008E50D7" w:rsidRDefault="008E50D7" w:rsidP="008E50D7">
      <w:pPr>
        <w:spacing w:after="0" w:line="240" w:lineRule="auto"/>
      </w:pPr>
    </w:p>
    <w:p w:rsidR="008E50D7" w:rsidRDefault="008E50D7" w:rsidP="008E50D7">
      <w:pPr>
        <w:spacing w:after="0" w:line="240" w:lineRule="auto"/>
      </w:pPr>
    </w:p>
    <w:p w:rsidR="00756A94" w:rsidRDefault="00756A94"/>
    <w:sectPr w:rsidR="00756A94" w:rsidSect="00C467D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66B3C06"/>
    <w:multiLevelType w:val="hybridMultilevel"/>
    <w:tmpl w:val="4AB8F3AC"/>
    <w:lvl w:ilvl="0" w:tplc="D1821790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hyphenationZone w:val="425"/>
  <w:characterSpacingControl w:val="doNotCompress"/>
  <w:compat/>
  <w:rsids>
    <w:rsidRoot w:val="008E50D7"/>
    <w:rsid w:val="00756A94"/>
    <w:rsid w:val="008E50D7"/>
    <w:rsid w:val="00F502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50D7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ListParagraph">
    <w:name w:val="List Paragraph"/>
    <w:basedOn w:val="a"/>
    <w:rsid w:val="008E50D7"/>
    <w:pPr>
      <w:ind w:left="720"/>
      <w:contextualSpacing/>
    </w:pPr>
  </w:style>
  <w:style w:type="paragraph" w:customStyle="1" w:styleId="1">
    <w:name w:val="Абзац списку1"/>
    <w:basedOn w:val="a"/>
    <w:rsid w:val="008E50D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1CFDA27056869D47980848C8EEB8BCB5" ma:contentTypeVersion="4" ma:contentTypeDescription="Создание документа." ma:contentTypeScope="" ma:versionID="e786c9ea31819f35060eecda1fc7b50e">
  <xsd:schema xmlns:xsd="http://www.w3.org/2001/XMLSchema" xmlns:xs="http://www.w3.org/2001/XMLSchema" xmlns:p="http://schemas.microsoft.com/office/2006/metadata/properties" xmlns:ns2="ec371dff-e00d-4d14-922e-a3458176729b" targetNamespace="http://schemas.microsoft.com/office/2006/metadata/properties" ma:root="true" ma:fieldsID="9528bba78fdbede74d1e760bf02fa518" ns2:_="">
    <xsd:import namespace="ec371dff-e00d-4d14-922e-a3458176729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2:LastSharedByUser" minOccurs="0"/>
                <xsd:element ref="ns2:LastSharedByTi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371dff-e00d-4d14-922e-a3458176729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Совместно с подробностями" ma:description="" ma:internalName="SharedWithDetails" ma:readOnly="true">
      <xsd:simpleType>
        <xsd:restriction base="dms:Note">
          <xsd:maxLength value="255"/>
        </xsd:restriction>
      </xsd:simpleType>
    </xsd:element>
    <xsd:element name="LastSharedByUser" ma:index="10" nillable="true" ma:displayName="По автору публикации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1" nillable="true" ma:displayName="По дате публикации" ma:description="" ma:internalName="LastSharedByTime" ma:readOnly="tru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20C9687-FE40-4886-80F4-C63D7E087CBA}"/>
</file>

<file path=customXml/itemProps2.xml><?xml version="1.0" encoding="utf-8"?>
<ds:datastoreItem xmlns:ds="http://schemas.openxmlformats.org/officeDocument/2006/customXml" ds:itemID="{43CC8B4A-CCFA-4A3F-A1E7-AF9F8AE1C6FC}"/>
</file>

<file path=customXml/itemProps3.xml><?xml version="1.0" encoding="utf-8"?>
<ds:datastoreItem xmlns:ds="http://schemas.openxmlformats.org/officeDocument/2006/customXml" ds:itemID="{F4515116-E484-466D-A555-3E18980D9C0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3681</Words>
  <Characters>2099</Characters>
  <Application>Microsoft Office Word</Application>
  <DocSecurity>0</DocSecurity>
  <Lines>17</Lines>
  <Paragraphs>11</Paragraphs>
  <ScaleCrop>false</ScaleCrop>
  <Company>ЦДМС</Company>
  <LinksUpToDate>false</LinksUpToDate>
  <CharactersWithSpaces>5769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Ігор</dc:creator>
  <cp:keywords/>
  <dc:description/>
  <cp:lastModifiedBy>Ігор</cp:lastModifiedBy>
  <cp:revision>2</cp:revision>
  <dcterms:created xsi:type="dcterms:W3CDTF">2016-08-09T10:38:00Z</dcterms:created>
  <dcterms:modified xsi:type="dcterms:W3CDTF">2016-08-09T10:39:00Z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0x0101001CFDA27056869D47980848C8EEB8BCB5</vt:lpwstr>
  </property>
</Properties>
</file>